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2C9E" w14:textId="77777777" w:rsidR="003E1D75" w:rsidRDefault="003E1D75">
      <w:pPr>
        <w:spacing w:after="240" w:line="276" w:lineRule="auto"/>
        <w:rPr>
          <w:rFonts w:ascii="Arial" w:eastAsia="Arial" w:hAnsi="Arial" w:cs="Arial"/>
          <w:sz w:val="24"/>
          <w:szCs w:val="24"/>
        </w:rPr>
      </w:pPr>
    </w:p>
    <w:p w14:paraId="0D3492AD" w14:textId="77777777" w:rsidR="003E1D75" w:rsidRDefault="00000000">
      <w:pPr>
        <w:spacing w:after="0" w:line="276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RETIFICAÇÃO Nº 2 DE EDITAL CREDENCIAMENTO SUEPRO Nº 01/2025</w:t>
      </w:r>
    </w:p>
    <w:p w14:paraId="34EBB244" w14:textId="77777777" w:rsidR="003E1D75" w:rsidRDefault="00000000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Secretaria da Educação do Estado do Rio Grande do Sul torna pública a retificação do Edital de Credenciamento nº 01/2026, referente ao Chamamento de Interessados para credenciamento, com vistas à contratação do tipo paralela e não excludente, nos termos do art. 79, inciso I, da Lei nº 14.133/2021, destinada à aquisição de insumos agrícolas para atendimento das demandas das Escolas Técnicas Agrícolas Estaduais, conforme especificações a seguir.</w:t>
      </w:r>
    </w:p>
    <w:p w14:paraId="5122B61D" w14:textId="77777777" w:rsidR="003E1D75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Alteração</w:t>
      </w:r>
    </w:p>
    <w:p w14:paraId="3BB16774" w14:textId="77777777" w:rsidR="003E1D75" w:rsidRDefault="00000000">
      <w:pPr>
        <w:spacing w:before="240" w:after="2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Onde se lê:</w:t>
      </w:r>
    </w:p>
    <w:p w14:paraId="1FDA9CB7" w14:textId="77777777" w:rsidR="003E1D75" w:rsidRDefault="00000000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 DO TR</w:t>
      </w:r>
    </w:p>
    <w:p w14:paraId="20BAEE93" w14:textId="77777777" w:rsidR="003E1D75" w:rsidRDefault="00000000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VALOR LIMITE POR ESCOLA</w:t>
      </w:r>
    </w:p>
    <w:p w14:paraId="3E5F4BED" w14:textId="77777777" w:rsidR="003E1D75" w:rsidRDefault="003E1D75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F0AAB9" w14:textId="77777777" w:rsidR="003E1D75" w:rsidRDefault="003E1D75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dt>
      <w:sdtPr>
        <w:tag w:val="goog_rdk_0"/>
        <w:id w:val="828183314"/>
        <w:lock w:val="contentLocked"/>
      </w:sdtPr>
      <w:sdtContent>
        <w:tbl>
          <w:tblPr>
            <w:tblStyle w:val="a1"/>
            <w:tblpPr w:leftFromText="141" w:rightFromText="141" w:vertAnchor="text"/>
            <w:tblW w:w="9051" w:type="dxa"/>
            <w:tblInd w:w="0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3251"/>
            <w:gridCol w:w="1830"/>
            <w:gridCol w:w="1855"/>
            <w:gridCol w:w="2115"/>
          </w:tblGrid>
          <w:tr w:rsidR="003E1D75" w14:paraId="4A43FFDE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3D25D0F" w14:textId="77777777" w:rsidR="003E1D75" w:rsidRDefault="00000000">
                <w:pPr>
                  <w:keepNext/>
                  <w:keepLines/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ESCOLA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8491131" w14:textId="77777777" w:rsidR="003E1D75" w:rsidRDefault="00000000">
                <w:pPr>
                  <w:keepNext/>
                  <w:keepLines/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VALOR PARA INSUMOS DE VERÃO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62571AC" w14:textId="77777777" w:rsidR="003E1D75" w:rsidRDefault="00000000">
                <w:pPr>
                  <w:keepNext/>
                  <w:keepLines/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VALOR PARA INSUMOS DE INVERNO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586AA66" w14:textId="77777777" w:rsidR="003E1D75" w:rsidRDefault="00000000">
                <w:pPr>
                  <w:keepNext/>
                  <w:keepLines/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VALOR TOTAL</w:t>
                </w:r>
              </w:p>
            </w:tc>
          </w:tr>
          <w:tr w:rsidR="003E1D75" w14:paraId="0963F6B3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BBC862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Visconde de São Leopoldo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8031E3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R$19.408,78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AA9CEF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R$ 22.996,28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F757DB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R$ 42.405,06</w:t>
                </w:r>
              </w:p>
            </w:tc>
          </w:tr>
          <w:tr w:rsidR="003E1D75" w14:paraId="2A6B59D2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FBED32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Canguçu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DC76B8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R$ 65.349,71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6752E7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R$ 32.484,32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884D1A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R$ 97.834,03</w:t>
                </w:r>
              </w:p>
            </w:tc>
          </w:tr>
          <w:tr w:rsidR="003E1D75" w14:paraId="43F39C3E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618D93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Santa Isabel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0813AC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R$ 106.328,36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8B8162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R$ 95.304,47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93651F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R$ 201.632,83</w:t>
                </w:r>
              </w:p>
            </w:tc>
          </w:tr>
          <w:tr w:rsidR="003E1D75" w14:paraId="63468014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BDC7BE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Ens. Med. Gastão Bragatti Lepage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2A4C05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5733D8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10CCDF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R$ 20.000,00</w:t>
                </w:r>
              </w:p>
            </w:tc>
          </w:tr>
          <w:tr w:rsidR="003E1D75" w14:paraId="7C320B5B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AC6911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Ens. Med. Wolfram Metzler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B47826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R$ 90.441,86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162590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R$ 58.331,54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4FD159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R$ 148.773,40</w:t>
                </w:r>
              </w:p>
            </w:tc>
          </w:tr>
          <w:tr w:rsidR="003E1D75" w14:paraId="01FD5732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EAA988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Colégio Estadual Técnico Dr. Zeno Pereira Luz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376897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R$ 102.297,73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58489E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R$ 65.737,06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8AA229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R$ 168.034,80</w:t>
                </w:r>
              </w:p>
            </w:tc>
          </w:tr>
          <w:tr w:rsidR="003E1D75" w14:paraId="582B17B3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06BAF4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Tec. Agr. Guaporé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03F1FC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R$ 96.565,89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0B2C68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R$ 74.891,76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576C33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R$ 171.457,65</w:t>
                </w:r>
              </w:p>
            </w:tc>
          </w:tr>
          <w:tr w:rsidR="003E1D75" w14:paraId="734DED06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391342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Tec. Agr. Desidério Finamor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0A48DA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R$ 172.314,79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3DB7F9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R$ 68.016,85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6B971C1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R$ 240.331,64</w:t>
                </w:r>
              </w:p>
            </w:tc>
          </w:tr>
          <w:tr w:rsidR="003E1D75" w14:paraId="0AC704BF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8AFF4F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Ens. Med. Ildefonso Simões Lopes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271448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R$ 35.781,55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E5FC0A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R$ 37.592,19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A6F4C1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R$ 73.373,73</w:t>
                </w:r>
              </w:p>
            </w:tc>
          </w:tr>
          <w:tr w:rsidR="003E1D75" w14:paraId="2E361685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0DC691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Instituto Estadual Educ. Dr Bulcão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B875E7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34031D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0C4852F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R$ 20.000,00</w:t>
                </w:r>
              </w:p>
            </w:tc>
          </w:tr>
          <w:tr w:rsidR="003E1D75" w14:paraId="615FE87D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0AB9DD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Dr. Rubens da Rosa Guedes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289536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R$ 156.311, 27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951D45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R$ 97.539,14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34CB8F1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R$ 253.850,41</w:t>
                </w:r>
              </w:p>
            </w:tc>
          </w:tr>
          <w:tr w:rsidR="003E1D75" w14:paraId="0467A0FB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66F5D4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Esc. Est. Educ. Profis. de Dom Pedrito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3F1878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R$ 58.605,60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3E8304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R$ 53.331,45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D90505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R$ 111.937,05</w:t>
                </w:r>
              </w:p>
            </w:tc>
          </w:tr>
          <w:tr w:rsidR="003E1D75" w14:paraId="721458DC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978292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lastRenderedPageBreak/>
                  <w:t>Escola Estadual Técnica Guaramano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D78D62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R$ 121.843,69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FBCA26F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R$ 95.601,91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2B0575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R$ 217.445,60</w:t>
                </w:r>
              </w:p>
            </w:tc>
          </w:tr>
          <w:tr w:rsidR="003E1D75" w14:paraId="22B993C3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A1D441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Col. Agrícola Estadual Ângelo Emílio Grando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8587D7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R$ 239.954,40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5D2B68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R$ 266.436,98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FB1CAB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R$ 506.391,38</w:t>
                </w:r>
              </w:p>
            </w:tc>
          </w:tr>
          <w:tr w:rsidR="003E1D75" w14:paraId="771B593E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6660CD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Ed Bas. Viadutos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69C84D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R$ 26.093,58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DA038C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R$ 26.093,58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6AF88AE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R$ 52.187,15</w:t>
                </w:r>
              </w:p>
            </w:tc>
          </w:tr>
          <w:tr w:rsidR="003E1D75" w14:paraId="1B32EB40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3B9E26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Técnica Fronteira Noroeste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D2F171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R$ 52.313,74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296580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R$ 34.867,33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CBBC9A1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R$ 87.181,07</w:t>
                </w:r>
              </w:p>
            </w:tc>
          </w:tr>
          <w:tr w:rsidR="003E1D75" w14:paraId="131DFAD9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B77ADDA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Técnica Estadual Celeste Gobbato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9552F2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R$ 331.153,72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3FDE1E7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R$ 235.165,85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DD0176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R$ 566.319,56</w:t>
                </w:r>
              </w:p>
            </w:tc>
          </w:tr>
          <w:tr w:rsidR="003E1D75" w14:paraId="0B3179F7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2D0E0F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Celeiro ETEC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B8103E7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R$ 163.393,133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F7FA66F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R$ 288.522,96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F20DFA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R$ 451.916,10</w:t>
                </w:r>
              </w:p>
            </w:tc>
          </w:tr>
          <w:tr w:rsidR="003E1D75" w14:paraId="272AD87E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20C037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Técnica N. Senhora da Conceição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77ABC6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R$ 24.730,81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A9A544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R$ 21.142,27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DA0A6C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R$ 45.873,08</w:t>
                </w:r>
              </w:p>
            </w:tc>
          </w:tr>
          <w:tr w:rsidR="003E1D75" w14:paraId="5997257D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C01618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 Ens. Med. Arroio do Tigre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11C52A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69C033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A3475C7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R$ 20.000,00</w:t>
                </w:r>
              </w:p>
            </w:tc>
          </w:tr>
          <w:tr w:rsidR="003E1D75" w14:paraId="49D30D06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6861038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Ens. Med. Belizário de Oliveira Carpes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028E5B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C01B895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91305D1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R$ 20.000,00</w:t>
                </w:r>
              </w:p>
            </w:tc>
          </w:tr>
          <w:tr w:rsidR="003E1D75" w14:paraId="17397D1B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A780D0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Ens. Med. Getúlio Vargas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5057909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R$ 20.410,81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E01476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R$ 21.289,48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21E15D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R$ 41.700,29</w:t>
                </w:r>
              </w:p>
            </w:tc>
          </w:tr>
          <w:tr w:rsidR="003E1D75" w14:paraId="187C78A0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8122AB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Inst. Estadual Educ. Nossa Senhora Imaculada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C1BB3E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DD10D6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R$ 10.000,00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7FB8DD1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R$ 20.000,00</w:t>
                </w:r>
              </w:p>
            </w:tc>
          </w:tr>
          <w:tr w:rsidR="003E1D75" w14:paraId="72254471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2C429A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Col. Agric. Estadual Daniel de Oliveira Paiva- CADOP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F03FBCB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R$ 57.451,70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6DF595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R$ 11.026,56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1721F3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R$ 68.478,26</w:t>
                </w:r>
              </w:p>
            </w:tc>
          </w:tr>
          <w:tr w:rsidR="003E1D75" w14:paraId="15F527B4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BFA8BA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E.E.Tec.de Agrícola Leonel de Moura Brizola- ETA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5B89CD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R$ 76.694,89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5665E9E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R$ 489.624,67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ECC12AD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R$ 566.319,56</w:t>
                </w:r>
              </w:p>
            </w:tc>
          </w:tr>
          <w:tr w:rsidR="003E1D75" w14:paraId="0A64C5E7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00E859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Achilino de Santis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2DE94DF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R$ 96.237,11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001F047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R$ 68.349,50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56B8F4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R$ 164.586,62</w:t>
                </w:r>
              </w:p>
            </w:tc>
          </w:tr>
          <w:tr w:rsidR="003E1D75" w14:paraId="45C09E83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08F559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Técnica Estadual Cruzeiro do Sul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0DB94DA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R$ 284.857,51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8E4858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R$ 281.462,05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1E2D2E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R$ 566.319,56</w:t>
                </w:r>
              </w:p>
            </w:tc>
          </w:tr>
          <w:tr w:rsidR="003E1D75" w14:paraId="6730EC45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8DD7D7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Escola Estadual Técnica Encruzilhada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19E1B30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R$ 124.691,96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4985D03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R$ 48.770,51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D9278C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R$ 124.691,96</w:t>
                </w:r>
              </w:p>
            </w:tc>
          </w:tr>
          <w:tr w:rsidR="003E1D75" w14:paraId="68927A88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E4FBD1" w14:textId="77777777" w:rsidR="003E1D75" w:rsidRDefault="00000000">
                <w:pPr>
                  <w:widowControl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Esc. Est. Educ Profis de Carazinho- EPROCAR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1D9D5838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R$ 303.562,37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84E2746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R$ 172.500,88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2945747C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R$ 476.063,26</w:t>
                </w:r>
              </w:p>
            </w:tc>
          </w:tr>
          <w:tr w:rsidR="003E1D75" w14:paraId="6063B490" w14:textId="77777777">
            <w:trPr>
              <w:trHeight w:val="20"/>
            </w:trPr>
            <w:tc>
              <w:tcPr>
                <w:tcW w:w="32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73AA2B" w14:textId="77777777" w:rsidR="003E1D75" w:rsidRDefault="00000000">
                <w:pPr>
                  <w:keepNext/>
                  <w:keepLines/>
                  <w:widowControl/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VALOR GLOBAL</w:t>
                </w:r>
              </w:p>
            </w:tc>
            <w:tc>
              <w:tcPr>
                <w:tcW w:w="183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2E5409A4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R$ 2.807.646,30</w:t>
                </w:r>
              </w:p>
            </w:tc>
            <w:tc>
              <w:tcPr>
                <w:tcW w:w="18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6902A022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R$ 2.692.353,70</w:t>
                </w:r>
              </w:p>
            </w:tc>
            <w:tc>
              <w:tcPr>
                <w:tcW w:w="211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bottom"/>
              </w:tcPr>
              <w:p w14:paraId="24C6241A" w14:textId="77777777" w:rsidR="003E1D75" w:rsidRDefault="00000000">
                <w:pPr>
                  <w:widowControl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R$ 5.500.000,00</w:t>
                </w:r>
              </w:p>
            </w:tc>
          </w:tr>
        </w:tbl>
      </w:sdtContent>
    </w:sdt>
    <w:p w14:paraId="6C12DE36" w14:textId="77777777" w:rsidR="003E1D75" w:rsidRDefault="003E1D75">
      <w:pPr>
        <w:widowControl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E3BF05" w14:textId="77777777" w:rsidR="003E1D75" w:rsidRDefault="003E1D75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</w:p>
    <w:p w14:paraId="7E23F0F7" w14:textId="77777777" w:rsidR="003E1D75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Leia-se:</w:t>
      </w:r>
    </w:p>
    <w:p w14:paraId="43E01EE1" w14:textId="77777777" w:rsidR="003E1D75" w:rsidRDefault="003E1D75">
      <w:pPr>
        <w:spacing w:after="0" w:line="276" w:lineRule="auto"/>
        <w:rPr>
          <w:rFonts w:ascii="Arial" w:eastAsia="Arial" w:hAnsi="Arial" w:cs="Arial"/>
        </w:rPr>
      </w:pPr>
    </w:p>
    <w:p w14:paraId="080D6DFD" w14:textId="77777777" w:rsidR="003E1D75" w:rsidRDefault="003E1D75">
      <w:pPr>
        <w:spacing w:after="0" w:line="276" w:lineRule="auto"/>
        <w:rPr>
          <w:rFonts w:ascii="Arial" w:eastAsia="Arial" w:hAnsi="Arial" w:cs="Arial"/>
        </w:rPr>
      </w:pPr>
    </w:p>
    <w:p w14:paraId="06414AFF" w14:textId="77777777" w:rsidR="003E1D75" w:rsidRDefault="003E1D75">
      <w:pPr>
        <w:spacing w:after="0" w:line="276" w:lineRule="auto"/>
        <w:rPr>
          <w:rFonts w:ascii="Arial" w:eastAsia="Arial" w:hAnsi="Arial" w:cs="Arial"/>
        </w:rPr>
      </w:pPr>
    </w:p>
    <w:p w14:paraId="7EA72E06" w14:textId="77777777" w:rsidR="009D3DB8" w:rsidRDefault="009D3DB8" w:rsidP="009D3DB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5FCF1B" w14:textId="77777777" w:rsidR="009D3DB8" w:rsidRDefault="009D3DB8" w:rsidP="009D3DB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8100E" w14:textId="6E9D9B68" w:rsidR="009D3DB8" w:rsidRDefault="009D3DB8" w:rsidP="009D3DB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ANEXO V DO TR</w:t>
      </w:r>
    </w:p>
    <w:p w14:paraId="2E4C9705" w14:textId="77777777" w:rsidR="009D3DB8" w:rsidRDefault="009D3DB8" w:rsidP="009D3DB8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VALOR LIMITE POR ESCOLA</w:t>
      </w:r>
    </w:p>
    <w:p w14:paraId="0F18ED2E" w14:textId="77777777" w:rsidR="009D3DB8" w:rsidRDefault="009D3DB8">
      <w:pPr>
        <w:spacing w:after="0" w:line="276" w:lineRule="auto"/>
        <w:rPr>
          <w:rFonts w:ascii="Arial" w:eastAsia="Arial" w:hAnsi="Arial" w:cs="Arial"/>
        </w:rPr>
      </w:pPr>
    </w:p>
    <w:tbl>
      <w:tblPr>
        <w:tblpPr w:leftFromText="141" w:rightFromText="141" w:vertAnchor="text" w:horzAnchor="margin" w:tblpXSpec="center" w:tblpY="712"/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1922"/>
        <w:gridCol w:w="2126"/>
        <w:gridCol w:w="2268"/>
      </w:tblGrid>
      <w:tr w:rsidR="009D3DB8" w:rsidRPr="009D3DB8" w14:paraId="70FAFCBF" w14:textId="77777777" w:rsidTr="009D3DB8">
        <w:trPr>
          <w:trHeight w:val="510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597" w14:textId="77777777" w:rsidR="009D3DB8" w:rsidRPr="009D3DB8" w:rsidRDefault="009D3DB8" w:rsidP="009D3DB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ESCOLA</w:t>
            </w:r>
          </w:p>
        </w:tc>
        <w:tc>
          <w:tcPr>
            <w:tcW w:w="1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E0A5" w14:textId="77777777" w:rsidR="009D3DB8" w:rsidRPr="009D3DB8" w:rsidRDefault="009D3DB8" w:rsidP="009D3DB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VALOR PARA INSUMOS DE VERÃO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FC06" w14:textId="77777777" w:rsidR="009D3DB8" w:rsidRPr="009D3DB8" w:rsidRDefault="009D3DB8" w:rsidP="009D3DB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VALOR PARA INSUMOS DE INVERNO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432D" w14:textId="77777777" w:rsidR="009D3DB8" w:rsidRPr="009D3DB8" w:rsidRDefault="009D3DB8" w:rsidP="009D3DB8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VALOR TOTAL</w:t>
            </w:r>
          </w:p>
        </w:tc>
      </w:tr>
      <w:tr w:rsidR="009D3DB8" w:rsidRPr="009D3DB8" w14:paraId="338C42B6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1EB3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Visconde de São Leopoldo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A7D9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R$ 19.408,78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FC1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R$ 22.996,28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949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R$ 42.405,06</w:t>
            </w:r>
          </w:p>
        </w:tc>
      </w:tr>
      <w:tr w:rsidR="009D3DB8" w:rsidRPr="009D3DB8" w14:paraId="08C4C970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1743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Canguçu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2255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R$ 65.349,71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EB2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R$ 32.484,32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DE1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R$ 97.834,03</w:t>
            </w:r>
          </w:p>
        </w:tc>
      </w:tr>
      <w:tr w:rsidR="009D3DB8" w:rsidRPr="009D3DB8" w14:paraId="15F56447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8032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Santa Isabel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9B9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R$ 106.328,26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984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R$ 95.304,47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8A54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R$ 201.632,73</w:t>
            </w:r>
          </w:p>
        </w:tc>
      </w:tr>
      <w:tr w:rsidR="009D3DB8" w:rsidRPr="009D3DB8" w14:paraId="2CEA24D1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AE45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Ens. Med. Gastão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Bragatti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Lepage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503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631D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FDC3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R$ 20.000,00</w:t>
            </w:r>
          </w:p>
        </w:tc>
      </w:tr>
      <w:tr w:rsidR="009D3DB8" w:rsidRPr="009D3DB8" w14:paraId="485F4FBB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2CE2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Ens. Med. Wolfram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Metzler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B47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R$ 90.441,86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1552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R$ 58.331,54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A755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R$ 148.773,40</w:t>
            </w:r>
          </w:p>
        </w:tc>
      </w:tr>
      <w:tr w:rsidR="009D3DB8" w:rsidRPr="009D3DB8" w14:paraId="1791CBDB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8956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Colégio Estadual Técnico Dr. Zeno Pereira Luz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57E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R$ 102.297,73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DA1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R$ 65.737,06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4FE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R$ 168.034,79</w:t>
            </w:r>
          </w:p>
        </w:tc>
      </w:tr>
      <w:tr w:rsidR="009D3DB8" w:rsidRPr="009D3DB8" w14:paraId="26D8EB75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5019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Tec. Agr. Guaporé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AA1E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R$ 96.565,89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355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R$ 74.891,76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086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R$ 171.457,65</w:t>
            </w:r>
          </w:p>
        </w:tc>
      </w:tr>
      <w:tr w:rsidR="009D3DB8" w:rsidRPr="009D3DB8" w14:paraId="79C13143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A145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Tec. Agr. Desidério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Finamor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D5FD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R$ 172.314,79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49E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R$ 68.016,85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6B5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R$ 240.331,64</w:t>
            </w:r>
          </w:p>
        </w:tc>
      </w:tr>
      <w:tr w:rsidR="009D3DB8" w:rsidRPr="009D3DB8" w14:paraId="09308B73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C1D1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Ens. Med. Ildefonso Simões Lopes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26C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R$ 35.781,55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539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R$ 37.592,19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986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R$ 73.373,74</w:t>
            </w:r>
          </w:p>
        </w:tc>
      </w:tr>
      <w:tr w:rsidR="009D3DB8" w:rsidRPr="009D3DB8" w14:paraId="115FA263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8110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Instituto Estadual Educ.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Bulcão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04D3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ED77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CDC4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R$ 20.000,00</w:t>
            </w:r>
          </w:p>
        </w:tc>
      </w:tr>
      <w:tr w:rsidR="009D3DB8" w:rsidRPr="009D3DB8" w14:paraId="6CB13DBE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5CB3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Dr. Rubens da Rosa Guedes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035D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R$ 156.311,27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D37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R$ 97.539,14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428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R$ 253.850,41</w:t>
            </w:r>
          </w:p>
        </w:tc>
      </w:tr>
      <w:tr w:rsidR="009D3DB8" w:rsidRPr="009D3DB8" w14:paraId="5BAEAE8C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920A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Esc. Est. Educ. Profis. de Dom Pedrito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78C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R$ 58.605,60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45E7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R$ 53.331,45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74D4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R$ 111.937,05</w:t>
            </w:r>
          </w:p>
        </w:tc>
      </w:tr>
      <w:tr w:rsidR="009D3DB8" w:rsidRPr="009D3DB8" w14:paraId="7CD85A1A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2047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Técnica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Guaramano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2174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R$ 121.843,69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A3AEE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R$ 95.601,91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837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R$ 217.445,60</w:t>
            </w:r>
          </w:p>
        </w:tc>
      </w:tr>
      <w:tr w:rsidR="009D3DB8" w:rsidRPr="009D3DB8" w14:paraId="208C7F67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95C7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Col. Agrícola Estadual Ângelo Emílio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Grando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B05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R$ 239.954,40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94B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R$ 266.436,98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E08D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R$ 506.391,38</w:t>
            </w:r>
          </w:p>
        </w:tc>
      </w:tr>
      <w:tr w:rsidR="009D3DB8" w:rsidRPr="009D3DB8" w14:paraId="30C8C471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67C3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Ed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Viadutos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7969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R$ 26.093,58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754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R$ 26.093,58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1CB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R$ 52.187,16</w:t>
            </w:r>
          </w:p>
        </w:tc>
      </w:tr>
      <w:tr w:rsidR="009D3DB8" w:rsidRPr="009D3DB8" w14:paraId="366C7461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F7B9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Técnica Fronteira Noroeste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316D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R$ 52.313,74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E57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R$ 34.867,33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AE1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R$ 87.181,07</w:t>
            </w:r>
          </w:p>
        </w:tc>
      </w:tr>
      <w:tr w:rsidR="009D3DB8" w:rsidRPr="009D3DB8" w14:paraId="75E31333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7B89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Estadual Técnica Estadual Celeste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Gobbato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2FD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R$ 331.153,72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AC6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R$ 235.165,85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3FC3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R$ 566.319,57</w:t>
            </w:r>
          </w:p>
        </w:tc>
      </w:tr>
      <w:tr w:rsidR="009D3DB8" w:rsidRPr="009D3DB8" w14:paraId="4E794FCD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7301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Celeiro ETEC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C15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R$ 163.393,33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B1A7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R$ 288.522,96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153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R$ 451.916,29</w:t>
            </w:r>
          </w:p>
        </w:tc>
      </w:tr>
      <w:tr w:rsidR="009D3DB8" w:rsidRPr="009D3DB8" w14:paraId="787DE7E5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3D5F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Técnica N. Senhora da Conceição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2D72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R$ 24.730,81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304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R$ 21.142,27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E0A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R$ 45.873,08</w:t>
            </w:r>
          </w:p>
        </w:tc>
      </w:tr>
      <w:tr w:rsidR="009D3DB8" w:rsidRPr="009D3DB8" w14:paraId="0B700259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2BFD" w14:textId="1BA116C4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 Ens. Med. Arroio do Tigre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23CA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F31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B52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R$ 20.000,00</w:t>
            </w:r>
          </w:p>
        </w:tc>
      </w:tr>
      <w:tr w:rsidR="009D3DB8" w:rsidRPr="009D3DB8" w14:paraId="7D87BDBF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6CDFF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Ens. Med. Belizário de Oliveira Carpes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99C4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5E8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624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R$ 20.000,00</w:t>
            </w:r>
          </w:p>
        </w:tc>
      </w:tr>
      <w:tr w:rsidR="009D3DB8" w:rsidRPr="009D3DB8" w14:paraId="7BCF4993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34CE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Ens. Med. Getúlio Vargas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BCBE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R$ 20.410,81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B32A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R$ 21.289,48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530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R$ 41.700,29</w:t>
            </w:r>
          </w:p>
        </w:tc>
      </w:tr>
      <w:tr w:rsidR="009D3DB8" w:rsidRPr="009D3DB8" w14:paraId="43DDDA51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9884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Inst. Estadual Educ. Nossa Senhora Imaculada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F39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E5EE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B6A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R$ 20.000,00</w:t>
            </w:r>
          </w:p>
        </w:tc>
      </w:tr>
      <w:tr w:rsidR="009D3DB8" w:rsidRPr="009D3DB8" w14:paraId="1E33CF8C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315D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Col. Agric. Estadual Daniel de Oliveira Paiva- CADOP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91C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R$ 57.451,70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7234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R$ 11.026,56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0D9C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R$ 68.478,26</w:t>
            </w:r>
          </w:p>
        </w:tc>
      </w:tr>
      <w:tr w:rsidR="009D3DB8" w:rsidRPr="009D3DB8" w14:paraId="00952632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F857" w14:textId="7C67F055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E.E.Tec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2227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 Agrícola Leonel de Moura Brizola- ETA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EA3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R$ 76.694,89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F3D5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R$ 489.624,67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0088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R$ 566.319,56</w:t>
            </w:r>
          </w:p>
        </w:tc>
      </w:tr>
      <w:tr w:rsidR="009D3DB8" w:rsidRPr="009D3DB8" w14:paraId="20F454C9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F5E5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Escola Técnica Estadual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Achilino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Santis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591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R$ 96.237,11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9E65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R$ 68.349,50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4B87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R$ 164.586,61</w:t>
            </w:r>
          </w:p>
        </w:tc>
      </w:tr>
      <w:tr w:rsidR="009D3DB8" w:rsidRPr="009D3DB8" w14:paraId="178EB81C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5538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Técnica Estadual Cruzeiro do Sul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3A02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R$ 284.857,51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3173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R$ 281.462,05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D0A2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R$ 566.319,56</w:t>
            </w:r>
          </w:p>
        </w:tc>
      </w:tr>
      <w:tr w:rsidR="009D3DB8" w:rsidRPr="009D3DB8" w14:paraId="7F1164C0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DB2B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Escola Estadual Técnica Encruzilhada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E806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R$ 75.921,45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FB2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R$ 48.770,51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0FBB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R$ 124.691,96</w:t>
            </w:r>
          </w:p>
        </w:tc>
      </w:tr>
      <w:tr w:rsidR="009D3DB8" w:rsidRPr="009D3DB8" w14:paraId="283A5856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2890" w14:textId="77777777" w:rsidR="009D3DB8" w:rsidRPr="009D3DB8" w:rsidRDefault="009D3DB8" w:rsidP="009D3DB8">
            <w:pPr>
              <w:widowControl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Esc. Est.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Educ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Profis</w:t>
            </w:r>
            <w:proofErr w:type="spellEnd"/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Carazinho- EPROCAR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FE3E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R$ 303.562,37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79DF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R$ 172.500,88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48B0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R$ 476.063,25</w:t>
            </w:r>
          </w:p>
        </w:tc>
      </w:tr>
      <w:tr w:rsidR="009D3DB8" w:rsidRPr="009D3DB8" w14:paraId="5523B006" w14:textId="77777777" w:rsidTr="009D3DB8">
        <w:trPr>
          <w:trHeight w:val="49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B142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VALOR GLOBAL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1EE6" w14:textId="27865C00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R$ 2.828.024,</w:t>
            </w:r>
            <w:r w:rsidR="00871C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9D3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22F1" w14:textId="77777777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R$ 2.717.079,59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32AB" w14:textId="1AE97D40" w:rsidR="009D3DB8" w:rsidRPr="009D3DB8" w:rsidRDefault="009D3DB8" w:rsidP="009D3DB8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D3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R$ 5.545.10</w:t>
            </w:r>
            <w:r w:rsidR="00871C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9D3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871C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</w:tr>
    </w:tbl>
    <w:p w14:paraId="4A40FA42" w14:textId="4FE37A88" w:rsidR="0050791D" w:rsidRDefault="0050791D">
      <w:pPr>
        <w:spacing w:after="0" w:line="276" w:lineRule="auto"/>
        <w:rPr>
          <w:rFonts w:ascii="Arial" w:eastAsia="Arial" w:hAnsi="Arial" w:cs="Arial"/>
        </w:rPr>
      </w:pPr>
    </w:p>
    <w:p w14:paraId="21399477" w14:textId="77777777" w:rsidR="003E1D75" w:rsidRDefault="0000000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Republicação do Anexo</w:t>
      </w:r>
    </w:p>
    <w:p w14:paraId="39015600" w14:textId="77777777" w:rsidR="003E1D75" w:rsidRDefault="003E1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CFD65" w14:textId="77777777" w:rsidR="003E1D75" w:rsidRDefault="0000000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Desta forma, fica republicado o Anexo V - Valores limite por escola, na íntegra.</w:t>
      </w:r>
    </w:p>
    <w:p w14:paraId="3BA1B26E" w14:textId="77777777" w:rsidR="003E1D75" w:rsidRDefault="003E1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6FC48" w14:textId="77777777" w:rsidR="003E1D75" w:rsidRDefault="00000000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</w:t>
      </w:r>
    </w:p>
    <w:p w14:paraId="4F492A3A" w14:textId="77777777" w:rsidR="003E1D75" w:rsidRDefault="003E1D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E5C544" w14:textId="77777777" w:rsidR="003E1D75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segunda retificação do edital é necessária haja vista que foram detectados erros nos dados dos valores por escola na primeira retificação.</w:t>
      </w:r>
    </w:p>
    <w:p w14:paraId="3DCDA582" w14:textId="77777777" w:rsidR="003E1D75" w:rsidRDefault="003E1D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343F8" w14:textId="77777777" w:rsidR="003E1D75" w:rsidRDefault="003E1D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634F78" w14:textId="77777777" w:rsidR="003E1D7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Francisco Ribeiro Lopes </w:t>
      </w:r>
    </w:p>
    <w:p w14:paraId="1AEC8849" w14:textId="77777777" w:rsidR="003E1D7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ID - 4779673/02</w:t>
      </w:r>
    </w:p>
    <w:p w14:paraId="7F351C40" w14:textId="77777777" w:rsidR="003E1D7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Diretor Administrativo Adjunto</w:t>
      </w:r>
    </w:p>
    <w:p w14:paraId="3389CB3F" w14:textId="77777777" w:rsidR="003E1D75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SEDUC/SUEPRO/RS</w:t>
      </w:r>
    </w:p>
    <w:p w14:paraId="4846FD70" w14:textId="77777777" w:rsidR="003E1D75" w:rsidRDefault="003E1D7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6758B73" w14:textId="77777777" w:rsidR="003E1D75" w:rsidRDefault="003E1D7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1134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673ABD8" w14:textId="77777777" w:rsidR="003E1D75" w:rsidRDefault="003E1D75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57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30j0zll" w:colFirst="0" w:colLast="0"/>
      <w:bookmarkEnd w:id="0"/>
    </w:p>
    <w:sectPr w:rsidR="003E1D75">
      <w:headerReference w:type="default" r:id="rId8"/>
      <w:footerReference w:type="default" r:id="rId9"/>
      <w:pgSz w:w="11906" w:h="16838"/>
      <w:pgMar w:top="766" w:right="1106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CCD1" w14:textId="77777777" w:rsidR="001872E0" w:rsidRDefault="001872E0">
      <w:pPr>
        <w:spacing w:after="0" w:line="240" w:lineRule="auto"/>
      </w:pPr>
      <w:r>
        <w:separator/>
      </w:r>
    </w:p>
  </w:endnote>
  <w:endnote w:type="continuationSeparator" w:id="0">
    <w:p w14:paraId="6A97BD92" w14:textId="77777777" w:rsidR="001872E0" w:rsidRDefault="00187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663958F-40AF-4F7B-93CE-933EDC617622}"/>
    <w:embedBold r:id="rId2" w:fontKey="{BC1B0DC8-186F-4DFE-9946-F827EF267348}"/>
    <w:embedItalic r:id="rId3" w:fontKey="{B1289667-EB3C-4E3A-9695-69159666D8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C311CE19-6F50-4270-AF14-64D29009C3F5}"/>
    <w:embedItalic r:id="rId5" w:fontKey="{601D73E6-1B31-4124-93C2-A6205CC72DF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1401217-A5D5-4979-9163-EF16D89ED3B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CEA1DDE3-063B-4822-AFDF-DE76D58641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9967" w14:textId="77777777" w:rsidR="003E1D75" w:rsidRDefault="00000000">
    <w:pPr>
      <w:widowControl/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Avenida Dolores </w:t>
    </w:r>
    <w:proofErr w:type="spellStart"/>
    <w:r>
      <w:rPr>
        <w:sz w:val="18"/>
        <w:szCs w:val="18"/>
      </w:rPr>
      <w:t>Alcaraz</w:t>
    </w:r>
    <w:proofErr w:type="spellEnd"/>
    <w:r>
      <w:rPr>
        <w:sz w:val="18"/>
        <w:szCs w:val="18"/>
      </w:rPr>
      <w:t xml:space="preserve"> Caldas, 90 - 5º andar - Praia de Belas - Porto Alegre, RS • 90110-180 - </w:t>
    </w:r>
  </w:p>
  <w:p w14:paraId="0E20FFAE" w14:textId="77777777" w:rsidR="003E1D75" w:rsidRDefault="00000000">
    <w:pPr>
      <w:widowControl/>
      <w:shd w:val="clear" w:color="auto" w:fill="FFFFFF"/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202124"/>
        <w:sz w:val="16"/>
        <w:szCs w:val="16"/>
        <w:highlight w:val="white"/>
      </w:rPr>
    </w:pPr>
    <w:r>
      <w:rPr>
        <w:sz w:val="18"/>
        <w:szCs w:val="18"/>
      </w:rPr>
      <w:t>E-</w:t>
    </w:r>
    <w:r>
      <w:rPr>
        <w:i/>
        <w:iCs/>
        <w:sz w:val="18"/>
        <w:szCs w:val="18"/>
      </w:rPr>
      <w:t>mail</w:t>
    </w:r>
    <w:r>
      <w:rPr>
        <w:sz w:val="18"/>
        <w:szCs w:val="18"/>
      </w:rPr>
      <w:t xml:space="preserve">: </w:t>
    </w:r>
    <w:hyperlink r:id="rId1">
      <w:r w:rsidR="003E1D75">
        <w:rPr>
          <w:color w:val="1155CC"/>
          <w:sz w:val="18"/>
          <w:szCs w:val="18"/>
          <w:u w:val="single"/>
        </w:rPr>
        <w:t>gabinete-suepro@seduc.rs.gov.br</w:t>
      </w:r>
    </w:hyperlink>
    <w:r>
      <w:rPr>
        <w:sz w:val="18"/>
        <w:szCs w:val="18"/>
      </w:rPr>
      <w:t xml:space="preserve"> </w:t>
    </w:r>
  </w:p>
  <w:p w14:paraId="22FD620C" w14:textId="77777777" w:rsidR="003E1D75" w:rsidRDefault="003E1D75">
    <w:pPr>
      <w:widowControl/>
      <w:shd w:val="clear" w:color="auto" w:fill="FFFFFF"/>
      <w:tabs>
        <w:tab w:val="center" w:pos="4252"/>
        <w:tab w:val="right" w:pos="8504"/>
      </w:tabs>
      <w:spacing w:after="0"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A0A05" w14:textId="77777777" w:rsidR="001872E0" w:rsidRDefault="001872E0">
      <w:pPr>
        <w:spacing w:after="0" w:line="240" w:lineRule="auto"/>
      </w:pPr>
      <w:r>
        <w:separator/>
      </w:r>
    </w:p>
  </w:footnote>
  <w:footnote w:type="continuationSeparator" w:id="0">
    <w:p w14:paraId="590854DF" w14:textId="77777777" w:rsidR="001872E0" w:rsidRDefault="00187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81DB" w14:textId="77777777" w:rsidR="003E1D75" w:rsidRDefault="003E1D75">
    <w:pPr>
      <w:widowControl/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sz w:val="24"/>
        <w:szCs w:val="24"/>
      </w:rPr>
    </w:pPr>
  </w:p>
  <w:p w14:paraId="5D367A62" w14:textId="77777777" w:rsidR="003E1D75" w:rsidRDefault="003E1D75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E21F1"/>
    <w:multiLevelType w:val="multilevel"/>
    <w:tmpl w:val="8B8CF2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4350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D75"/>
    <w:rsid w:val="001872E0"/>
    <w:rsid w:val="0022273A"/>
    <w:rsid w:val="003E1D75"/>
    <w:rsid w:val="004C41EC"/>
    <w:rsid w:val="0050791D"/>
    <w:rsid w:val="005E03B3"/>
    <w:rsid w:val="00871C21"/>
    <w:rsid w:val="009D3DB8"/>
    <w:rsid w:val="00B949CE"/>
    <w:rsid w:val="00C100C7"/>
    <w:rsid w:val="00C51743"/>
    <w:rsid w:val="00EA16C9"/>
    <w:rsid w:val="00EC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779F"/>
  <w15:docId w15:val="{C2D26581-F7B7-43F4-8B93-2A49CFD0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 w:line="240" w:lineRule="auto"/>
    </w:pPr>
    <w:rPr>
      <w:rFonts w:ascii="Arial" w:eastAsia="Arial" w:hAnsi="Arial" w:cs="Arial"/>
      <w:color w:val="000000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abealho">
    <w:name w:val="header"/>
    <w:basedOn w:val="Standard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suppressLineNumbers/>
      <w:tabs>
        <w:tab w:val="center" w:pos="4252"/>
        <w:tab w:val="right" w:pos="8504"/>
      </w:tabs>
    </w:pPr>
  </w:style>
  <w:style w:type="paragraph" w:styleId="Textodebalo">
    <w:name w:val="Balloon Text"/>
    <w:basedOn w:val="Standard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Internetlink">
    <w:name w:val="Internet link"/>
    <w:basedOn w:val="Fontepargpadro"/>
    <w:rPr>
      <w:color w:val="0563C1"/>
      <w:u w:val="single"/>
    </w:rPr>
  </w:style>
  <w:style w:type="character" w:customStyle="1" w:styleId="Ttulo3Char">
    <w:name w:val="Título 3 Char"/>
    <w:basedOn w:val="Fontepargpadro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extodebaloChar">
    <w:name w:val="Texto de balão Char"/>
    <w:basedOn w:val="Fontepargpadro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unhideWhenUsed/>
    <w:rsid w:val="00A347E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48124A"/>
    <w:rPr>
      <w:color w:val="0000FF"/>
      <w:u w:val="single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 w:line="240" w:lineRule="auto"/>
      <w:jc w:val="center"/>
    </w:pPr>
    <w:rPr>
      <w:rFonts w:ascii="Arial" w:eastAsia="Arial" w:hAnsi="Arial" w:cs="Arial"/>
      <w:i/>
      <w:iCs/>
      <w:color w:val="000000"/>
      <w:sz w:val="28"/>
      <w:szCs w:val="28"/>
    </w:r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20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-suepro@seduc.rs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xUnbsubq4QyGlV8FqKzAKyjlBA==">CgMxLjAaHwoBMBIaChgICVIUChJ0YWJsZS5rd212cG5nNHgwcWEaHgoBMRIZChcICVITChF0YWJsZS42ZW5lYjczbHEzNTIOaC5meTc1djF3YnVjZTEyDmguZnk3NXYxd2J1Y2UxMgloLjMwajB6bGw4AHIhMUFVMWpKYnZVdmdQTkljQ0xXTDB3cDQ3VWwtN3ZUOE9a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959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Josias Pereira Nunes</dc:creator>
  <cp:lastModifiedBy>User</cp:lastModifiedBy>
  <cp:revision>7</cp:revision>
  <dcterms:created xsi:type="dcterms:W3CDTF">2026-03-18T19:00:00Z</dcterms:created>
  <dcterms:modified xsi:type="dcterms:W3CDTF">2026-03-18T19:36:00Z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